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74" w:rsidRPr="00DF160E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0E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</w:t>
      </w:r>
      <w:r w:rsidR="00903B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F160E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903BB1">
        <w:rPr>
          <w:rFonts w:ascii="Times New Roman" w:hAnsi="Times New Roman" w:cs="Times New Roman"/>
          <w:b/>
          <w:sz w:val="28"/>
          <w:szCs w:val="28"/>
        </w:rPr>
        <w:t>е</w:t>
      </w:r>
      <w:r w:rsidRPr="00DF160E">
        <w:rPr>
          <w:rFonts w:ascii="Times New Roman" w:hAnsi="Times New Roman" w:cs="Times New Roman"/>
          <w:b/>
          <w:sz w:val="28"/>
          <w:szCs w:val="28"/>
        </w:rPr>
        <w:t xml:space="preserve"> к медицинским обследованиям.</w:t>
      </w:r>
    </w:p>
    <w:p w:rsidR="005A5474" w:rsidRPr="00E77748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748">
        <w:rPr>
          <w:rFonts w:ascii="Times New Roman" w:hAnsi="Times New Roman" w:cs="Times New Roman"/>
          <w:b/>
          <w:sz w:val="28"/>
          <w:szCs w:val="28"/>
        </w:rPr>
        <w:t>Маммографическое</w:t>
      </w:r>
      <w:proofErr w:type="spellEnd"/>
      <w:r w:rsidRPr="00E77748">
        <w:rPr>
          <w:rFonts w:ascii="Times New Roman" w:hAnsi="Times New Roman" w:cs="Times New Roman"/>
          <w:b/>
          <w:sz w:val="28"/>
          <w:szCs w:val="28"/>
        </w:rPr>
        <w:t xml:space="preserve"> обследование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 репродуктивного возраста исследование желательно проводить в период с 6 по 11 день цикла.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женщин в менопаузе исследование можно проводить в любой удобный день 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исследования не рекомендуется использовать дезодоранты на основе талька и мази на основе цинка.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взять с собой   результаты предыдущих обследований (УЗИ молочных желез, ММГ при наличии).</w:t>
      </w:r>
    </w:p>
    <w:p w:rsidR="005A5474" w:rsidRPr="00D74049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49">
        <w:rPr>
          <w:rFonts w:ascii="Times New Roman" w:hAnsi="Times New Roman" w:cs="Times New Roman"/>
          <w:b/>
          <w:sz w:val="28"/>
          <w:szCs w:val="28"/>
        </w:rPr>
        <w:t xml:space="preserve">Как подготовиться к  </w:t>
      </w:r>
      <w:proofErr w:type="spellStart"/>
      <w:r w:rsidRPr="00D74049">
        <w:rPr>
          <w:rFonts w:ascii="Times New Roman" w:hAnsi="Times New Roman" w:cs="Times New Roman"/>
          <w:b/>
          <w:sz w:val="28"/>
          <w:szCs w:val="28"/>
        </w:rPr>
        <w:t>фиброгастродуоденоскопии</w:t>
      </w:r>
      <w:proofErr w:type="spellEnd"/>
    </w:p>
    <w:p w:rsidR="005A5474" w:rsidRPr="00D74049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За 12 часов до ФГДС следует отказаться от пищи. Последний прием еды должен быть не позднее 18.00 (процедура проводится утром). Утром не завтракать!</w:t>
      </w:r>
    </w:p>
    <w:p w:rsidR="005A5474" w:rsidRPr="00D74049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Курящие должны прекратить курить за несколько часов до ФГДС, так как курение усиливает секрецию желудочного сока.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В кабинет явиться с полотенцем, амбулаторной картой, при наличии взять с собой предыдущие заключения ФГС</w:t>
      </w:r>
      <w:proofErr w:type="gramStart"/>
      <w:r w:rsidRPr="00D74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5474" w:rsidRPr="00427358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подготовиться к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колоноскопии</w:t>
      </w:r>
      <w:proofErr w:type="spellEnd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</w:rPr>
        <w:t>За три дня до выполнения процедуры: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Нельзя употреблять в пищу:</w:t>
      </w:r>
      <w:r w:rsidRPr="00427358">
        <w:rPr>
          <w:rFonts w:ascii="Times New Roman" w:hAnsi="Times New Roman" w:cs="Times New Roman"/>
          <w:sz w:val="28"/>
          <w:szCs w:val="28"/>
        </w:rPr>
        <w:t xml:space="preserve">  зерновой хлеб, овсяное печенье, все продукты содержащие отруби или цельные зерна, каши (пшенную, пшеничную, овсяную), фрукты, ягоды, варенье, содержащие косточки (семена), особенно мелкие  (например киви, малина и др.), овощи с грубой и не переваривающейся  кожицей </w:t>
      </w:r>
      <w:proofErr w:type="gramStart"/>
      <w:r w:rsidRPr="0042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7358">
        <w:rPr>
          <w:rFonts w:ascii="Times New Roman" w:hAnsi="Times New Roman" w:cs="Times New Roman"/>
          <w:sz w:val="28"/>
          <w:szCs w:val="28"/>
        </w:rPr>
        <w:t>например помидоры, баклажаны др.), орехи, грибы;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Рекомендуемая диета</w:t>
      </w:r>
      <w:r w:rsidRPr="00427358"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  <w:r w:rsidRPr="00427358">
        <w:rPr>
          <w:rFonts w:ascii="Times New Roman" w:hAnsi="Times New Roman" w:cs="Times New Roman"/>
          <w:sz w:val="28"/>
          <w:szCs w:val="28"/>
        </w:rPr>
        <w:t>курица, рыба, белый хлеб, блюда из картофеля без кожицы, макароны, сыр, масло, творог, йогурт, бульоны;</w:t>
      </w:r>
      <w:proofErr w:type="gramEnd"/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_Рекомендуется</w:t>
      </w:r>
      <w:proofErr w:type="spellEnd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пить достаточное количество жидкости:  </w:t>
      </w:r>
      <w:r w:rsidRPr="00427358">
        <w:rPr>
          <w:rFonts w:ascii="Times New Roman" w:hAnsi="Times New Roman" w:cs="Times New Roman"/>
          <w:sz w:val="28"/>
          <w:szCs w:val="28"/>
        </w:rPr>
        <w:t xml:space="preserve">в день – не менее 2-2,5 л (если у пациента нет заболеваний, при которых обильное питье противопоказано.) Это может быть питьевая негазированная вода, нежирные </w:t>
      </w:r>
      <w:r w:rsidRPr="00427358">
        <w:rPr>
          <w:rFonts w:ascii="Times New Roman" w:hAnsi="Times New Roman" w:cs="Times New Roman"/>
          <w:sz w:val="28"/>
          <w:szCs w:val="28"/>
        </w:rPr>
        <w:lastRenderedPageBreak/>
        <w:t>бульоны, морсы, соки без мякоти, чай с сахаром или медом, компоты без  ягод;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- Если пациент страдает запорами, необходимо ежедневно принимать слабительные препараты, которыми он пользуется (например,  </w:t>
      </w:r>
      <w:proofErr w:type="spellStart"/>
      <w:r w:rsidRPr="00427358">
        <w:rPr>
          <w:rFonts w:ascii="Times New Roman" w:hAnsi="Times New Roman" w:cs="Times New Roman"/>
          <w:sz w:val="28"/>
          <w:szCs w:val="28"/>
        </w:rPr>
        <w:t>Форлакс</w:t>
      </w:r>
      <w:proofErr w:type="spellEnd"/>
      <w:r w:rsidRPr="00427358">
        <w:rPr>
          <w:rFonts w:ascii="Times New Roman" w:hAnsi="Times New Roman" w:cs="Times New Roman"/>
          <w:sz w:val="28"/>
          <w:szCs w:val="28"/>
        </w:rPr>
        <w:t>)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до проведения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колоноскопии</w:t>
      </w:r>
      <w:proofErr w:type="spellEnd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утром</w:t>
      </w:r>
      <w:r w:rsidRPr="00427358">
        <w:rPr>
          <w:rFonts w:ascii="Times New Roman" w:hAnsi="Times New Roman" w:cs="Times New Roman"/>
          <w:sz w:val="28"/>
          <w:szCs w:val="28"/>
        </w:rPr>
        <w:t xml:space="preserve"> – легкий завтрак (чай с сахаром, хлеб белый) 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в обед</w:t>
      </w:r>
      <w:r w:rsidRPr="00427358">
        <w:rPr>
          <w:rFonts w:ascii="Times New Roman" w:hAnsi="Times New Roman" w:cs="Times New Roman"/>
          <w:sz w:val="28"/>
          <w:szCs w:val="28"/>
        </w:rPr>
        <w:t xml:space="preserve">  - разрешены нежирные бульоны </w:t>
      </w:r>
      <w:proofErr w:type="gramStart"/>
      <w:r w:rsidRPr="0042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7358">
        <w:rPr>
          <w:rFonts w:ascii="Times New Roman" w:hAnsi="Times New Roman" w:cs="Times New Roman"/>
          <w:sz w:val="28"/>
          <w:szCs w:val="28"/>
        </w:rPr>
        <w:t>без содержимого и хлеба), чай с сахаром или медом, воду, компот;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>- дополнительно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358">
        <w:rPr>
          <w:rFonts w:ascii="Times New Roman" w:hAnsi="Times New Roman" w:cs="Times New Roman"/>
          <w:sz w:val="28"/>
          <w:szCs w:val="28"/>
        </w:rPr>
        <w:t xml:space="preserve"> дня до 15:00 рекомендуется пить достаточное количество жидкости (не менее 1,5 – 2 л)   питьевую воду, морсы, соки без  мякоти, чай с сахаром или медом, компоты без ягод.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</w:rPr>
        <w:t>Не рекомендуется пить молоко, кефир.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Фортранса</w:t>
      </w:r>
      <w:proofErr w:type="spellEnd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358">
        <w:rPr>
          <w:rFonts w:ascii="Times New Roman" w:hAnsi="Times New Roman" w:cs="Times New Roman"/>
          <w:sz w:val="28"/>
          <w:szCs w:val="28"/>
        </w:rPr>
        <w:t>следует начать  в 16:00, не раньше чем через 2 ч после «легкого» обеда (бульон, чай, сок)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- в 16:00 необходимо подготовить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раствор 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Фортранса</w:t>
      </w:r>
      <w:proofErr w:type="spellEnd"/>
      <w:r w:rsidRPr="0042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58">
        <w:rPr>
          <w:rFonts w:ascii="Times New Roman" w:hAnsi="Times New Roman" w:cs="Times New Roman"/>
          <w:sz w:val="28"/>
          <w:szCs w:val="28"/>
        </w:rPr>
        <w:t xml:space="preserve"> - для этого  1 пакет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препарата 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</w:t>
      </w:r>
      <w:proofErr w:type="spellEnd"/>
      <w:r w:rsidRPr="00427358">
        <w:rPr>
          <w:rFonts w:ascii="Times New Roman" w:hAnsi="Times New Roman" w:cs="Times New Roman"/>
          <w:sz w:val="28"/>
          <w:szCs w:val="28"/>
        </w:rPr>
        <w:t xml:space="preserve"> следует развести в 1 л питьевой воды комнатной температуры, для улучшения вкуса можно выжать ½ лимона, апельсина или грейпфрута. Приготовленный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раствор 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Фортранса</w:t>
      </w:r>
      <w:proofErr w:type="spellEnd"/>
      <w:r w:rsidRPr="0042735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427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7358">
        <w:rPr>
          <w:rFonts w:ascii="Times New Roman" w:hAnsi="Times New Roman" w:cs="Times New Roman"/>
          <w:sz w:val="28"/>
          <w:szCs w:val="28"/>
        </w:rPr>
        <w:t xml:space="preserve"> часа (с 15:00 до 16:00) необходимо выпить. Принимать </w:t>
      </w:r>
      <w:proofErr w:type="spellStart"/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</w:t>
      </w:r>
      <w:proofErr w:type="spellEnd"/>
      <w:r w:rsidRPr="00427358">
        <w:rPr>
          <w:rFonts w:ascii="Times New Roman" w:hAnsi="Times New Roman" w:cs="Times New Roman"/>
          <w:sz w:val="28"/>
          <w:szCs w:val="28"/>
        </w:rPr>
        <w:t xml:space="preserve"> следует небольшими порциями, в течение 1 часа </w:t>
      </w:r>
      <w:proofErr w:type="gramStart"/>
      <w:r w:rsidRPr="0042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7358">
        <w:rPr>
          <w:rFonts w:ascii="Times New Roman" w:hAnsi="Times New Roman" w:cs="Times New Roman"/>
          <w:sz w:val="28"/>
          <w:szCs w:val="28"/>
        </w:rPr>
        <w:t>каждые 15 мин. по 1 стакану небольшими глотками). Выпить  необходимо 3 литра раствора.</w:t>
      </w:r>
    </w:p>
    <w:p w:rsidR="005A5474" w:rsidRDefault="005A5474" w:rsidP="005A54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358">
        <w:rPr>
          <w:rFonts w:ascii="Times New Roman" w:hAnsi="Times New Roman" w:cs="Times New Roman"/>
          <w:b/>
          <w:bCs/>
          <w:sz w:val="28"/>
          <w:szCs w:val="28"/>
        </w:rPr>
        <w:t xml:space="preserve">- при подготовке к исследованию препаратом   </w:t>
      </w:r>
      <w:proofErr w:type="spellStart"/>
      <w:r w:rsidRPr="00427358">
        <w:rPr>
          <w:rFonts w:ascii="Times New Roman" w:hAnsi="Times New Roman" w:cs="Times New Roman"/>
          <w:b/>
          <w:bCs/>
          <w:sz w:val="28"/>
          <w:szCs w:val="28"/>
        </w:rPr>
        <w:t>Фортранс</w:t>
      </w:r>
      <w:proofErr w:type="spellEnd"/>
      <w:r w:rsidRPr="00427358">
        <w:rPr>
          <w:rFonts w:ascii="Times New Roman" w:hAnsi="Times New Roman" w:cs="Times New Roman"/>
          <w:b/>
          <w:bCs/>
          <w:sz w:val="28"/>
          <w:szCs w:val="28"/>
        </w:rPr>
        <w:t xml:space="preserve">     выполнение клизм и дополнительный прием слабительных не требуется! 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5474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8">
        <w:rPr>
          <w:rFonts w:ascii="Times New Roman" w:hAnsi="Times New Roman" w:cs="Times New Roman"/>
          <w:b/>
          <w:sz w:val="28"/>
          <w:szCs w:val="28"/>
        </w:rPr>
        <w:t>Общие рекомендации для сдачи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7748">
        <w:rPr>
          <w:rFonts w:ascii="Times New Roman" w:hAnsi="Times New Roman" w:cs="Times New Roman"/>
          <w:b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сахар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течение 1 – 2 суток до сдачи анализа, важно отказаться от употребления спиртных напитков, </w:t>
      </w:r>
      <w:proofErr w:type="spellStart"/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фаст-фуда</w:t>
      </w:r>
      <w:proofErr w:type="spellEnd"/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и жирной пищи.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Не нужно потреблять продукты, снижающие уровень сахара,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необходимо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есть обычную пищу, поскольку важно определить реальный уровень сахара в крови и оценить состояние человека.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>Между ужином и моментом забора крови должно пройти не меньше 8, а лучше 12 часов. В этот период нельзя употреблять пищу, пить соки, газированные напитки. Разрешается пить только чистую воду без газа.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течение 12 часов нельзя курить.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Следует воздержаться от физической работы, от занятий спортом и прочих нагрузок в течение дня перед проведением процедуры.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случае приема каких-либо лекарственных средств, особенно для коррекции хронических заболеваний или лечения инфекций, важно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предупредить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об этом врача.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Накануне процедуры очень важно избегать стрессов, переживаний, не нервничать и не расстраиваться, поскольку эмоциональное состояние оказывает серьезное влияние на состав крови и может исказить полученные результаты. </w:t>
      </w:r>
    </w:p>
    <w:p w:rsidR="005A5474" w:rsidRPr="00580991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При наличии инфекционных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заболеваний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следует передвинуть дату исследования на более поздний период, поскольку в такой ситуации результаты анализа будут иметь ложные </w:t>
      </w:r>
      <w:proofErr w:type="spellStart"/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показатели.|</w:t>
      </w:r>
      <w:proofErr w:type="spellEnd"/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</w:p>
    <w:p w:rsidR="005A5474" w:rsidRPr="00E2729C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9C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для сдачи анализа крови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ПСА </w:t>
      </w:r>
      <w:r w:rsidRPr="00C7699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76999">
        <w:rPr>
          <w:rFonts w:ascii="Times New Roman" w:hAnsi="Times New Roman" w:cs="Times New Roman"/>
          <w:b/>
          <w:sz w:val="28"/>
          <w:szCs w:val="28"/>
        </w:rPr>
        <w:t>простатспецифический</w:t>
      </w:r>
      <w:proofErr w:type="spellEnd"/>
      <w:r w:rsidRPr="00C76999">
        <w:rPr>
          <w:rFonts w:ascii="Times New Roman" w:hAnsi="Times New Roman" w:cs="Times New Roman"/>
          <w:b/>
          <w:sz w:val="28"/>
          <w:szCs w:val="28"/>
        </w:rPr>
        <w:t xml:space="preserve"> антиген)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E2729C">
        <w:rPr>
          <w:rFonts w:ascii="Times New Roman" w:hAnsi="Times New Roman" w:cs="Times New Roman"/>
          <w:sz w:val="28"/>
          <w:szCs w:val="28"/>
        </w:rPr>
        <w:t>  ПСА (</w:t>
      </w:r>
      <w:proofErr w:type="spellStart"/>
      <w:r w:rsidRPr="00E2729C">
        <w:rPr>
          <w:rFonts w:ascii="Times New Roman" w:hAnsi="Times New Roman" w:cs="Times New Roman"/>
          <w:sz w:val="28"/>
          <w:szCs w:val="28"/>
        </w:rPr>
        <w:t>простатспецифический</w:t>
      </w:r>
      <w:proofErr w:type="spellEnd"/>
      <w:r w:rsidRPr="00E2729C">
        <w:rPr>
          <w:rFonts w:ascii="Times New Roman" w:hAnsi="Times New Roman" w:cs="Times New Roman"/>
          <w:sz w:val="28"/>
          <w:szCs w:val="28"/>
        </w:rPr>
        <w:t xml:space="preserve"> антиген) - Анализ крови на ПСА сдаётся из вены утром натощак. Не надо сдавать анализ крови на ПСА, если:</w:t>
      </w:r>
      <w:r w:rsidRPr="00E2729C">
        <w:rPr>
          <w:rFonts w:ascii="Times New Roman" w:hAnsi="Times New Roman" w:cs="Times New Roman"/>
          <w:sz w:val="28"/>
          <w:szCs w:val="28"/>
        </w:rPr>
        <w:br/>
        <w:t>· в течение 10-14 дней до сдачи крови на ПСА были воздействия на простату (катетеризация мочевого пузыря, массаж простаты, цистоскопия);</w:t>
      </w:r>
      <w:r w:rsidRPr="00E2729C">
        <w:rPr>
          <w:rFonts w:ascii="Times New Roman" w:hAnsi="Times New Roman" w:cs="Times New Roman"/>
          <w:sz w:val="28"/>
          <w:szCs w:val="28"/>
        </w:rPr>
        <w:br/>
        <w:t>· в течение 1 месяца проводилась биопсия простаты.</w:t>
      </w:r>
      <w:r w:rsidRPr="00E2729C">
        <w:rPr>
          <w:rFonts w:ascii="Times New Roman" w:hAnsi="Times New Roman" w:cs="Times New Roman"/>
          <w:sz w:val="28"/>
          <w:szCs w:val="28"/>
        </w:rPr>
        <w:br/>
        <w:t>ПСА обычно используется как для скрининга (первичного выявления) рака простаты, так и для оценки эффективности проводимого лечения по поводу рака простаты у мужчин.</w:t>
      </w:r>
      <w:r w:rsidRPr="000A3915">
        <w:rPr>
          <w:rFonts w:ascii="Times New Roman" w:hAnsi="Times New Roman" w:cs="Times New Roman"/>
          <w:sz w:val="28"/>
          <w:szCs w:val="28"/>
        </w:rPr>
        <w:t> </w:t>
      </w:r>
    </w:p>
    <w:p w:rsidR="005A5474" w:rsidRDefault="005A5474" w:rsidP="005A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5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подготовки к сдаче </w:t>
      </w:r>
    </w:p>
    <w:p w:rsidR="005A5474" w:rsidRDefault="005A5474" w:rsidP="005A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5">
        <w:rPr>
          <w:rFonts w:ascii="Times New Roman" w:hAnsi="Times New Roman" w:cs="Times New Roman"/>
          <w:b/>
          <w:sz w:val="28"/>
          <w:szCs w:val="28"/>
        </w:rPr>
        <w:t>анализа кала на скрытую кровь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t>За неделю до планируемой сдачи необходимо прекратить прием таких препаратов, как слабительные, висму</w:t>
      </w:r>
      <w:proofErr w:type="gramStart"/>
      <w:r w:rsidRPr="0087261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72615">
        <w:rPr>
          <w:rFonts w:ascii="Times New Roman" w:hAnsi="Times New Roman" w:cs="Times New Roman"/>
          <w:sz w:val="28"/>
          <w:szCs w:val="28"/>
        </w:rPr>
        <w:t xml:space="preserve">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t>Необходимо отказаться от введения ректальных суппозиториев.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lastRenderedPageBreak/>
        <w:t xml:space="preserve">Перед анализом кала на скрытую кровь – за двое суток до сдачи – нужно исключить любые инструментальные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872615">
        <w:rPr>
          <w:rFonts w:ascii="Times New Roman" w:hAnsi="Times New Roman" w:cs="Times New Roman"/>
          <w:sz w:val="28"/>
          <w:szCs w:val="28"/>
        </w:rPr>
        <w:t xml:space="preserve"> ЖКТ. В ходе исследования слизистая может быть случайным образом повреждена. Выделяющаяся кровь может спровоцировать ложноположительные результаты.</w:t>
      </w:r>
    </w:p>
    <w:p w:rsidR="005A5474" w:rsidRPr="00872615" w:rsidRDefault="005A5474" w:rsidP="005A54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должно полностью исключать продукты с высоким содержанием железа. </w:t>
      </w:r>
      <w:proofErr w:type="gramStart"/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Сбору кала должен предшествовать отказ: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яблок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фасоли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цветной капусты,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мясных и рыбных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зеленого цвета.</w:t>
      </w:r>
      <w:proofErr w:type="gramEnd"/>
    </w:p>
    <w:p w:rsidR="005A5474" w:rsidRDefault="005A5474" w:rsidP="005A54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емая диета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подготовки к сдаче кала 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картофель;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молочные продукты</w:t>
      </w:r>
    </w:p>
    <w:p w:rsidR="005A5474" w:rsidRPr="00872615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(исключение – гречневая, овсяная, гороховая, ячневая)</w:t>
      </w: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рекомендаций приведет к ошибке и повторному взятию кала на исследование либо назначению более серьезных анализов.</w:t>
      </w: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63" w:rsidRDefault="00571A63">
      <w:bookmarkStart w:id="0" w:name="_GoBack"/>
      <w:bookmarkEnd w:id="0"/>
    </w:p>
    <w:sectPr w:rsidR="00571A63" w:rsidSect="004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1E7D"/>
    <w:multiLevelType w:val="hybridMultilevel"/>
    <w:tmpl w:val="92C2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19"/>
    <w:rsid w:val="00414181"/>
    <w:rsid w:val="00571A63"/>
    <w:rsid w:val="005A5474"/>
    <w:rsid w:val="00717C19"/>
    <w:rsid w:val="0090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sna7265</cp:lastModifiedBy>
  <cp:revision>3</cp:revision>
  <dcterms:created xsi:type="dcterms:W3CDTF">2021-03-02T16:30:00Z</dcterms:created>
  <dcterms:modified xsi:type="dcterms:W3CDTF">2021-03-11T11:33:00Z</dcterms:modified>
</cp:coreProperties>
</file>